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6529A2" w14:textId="77777777" w:rsidR="0091002B" w:rsidRDefault="0091002B" w:rsidP="0091002B">
      <w:pPr>
        <w:spacing w:line="480" w:lineRule="auto"/>
        <w:jc w:val="center"/>
        <w:rPr>
          <w:rFonts w:ascii="Times New Roman" w:hAnsi="Times New Roman" w:cs="Times New Roman"/>
          <w:bCs/>
          <w:sz w:val="24"/>
          <w:szCs w:val="24"/>
          <w:lang w:val="en-US"/>
        </w:rPr>
      </w:pPr>
    </w:p>
    <w:p w14:paraId="28F2A58B" w14:textId="77777777" w:rsidR="0091002B" w:rsidRDefault="0091002B" w:rsidP="0091002B">
      <w:pPr>
        <w:spacing w:line="480" w:lineRule="auto"/>
        <w:jc w:val="center"/>
        <w:rPr>
          <w:rFonts w:ascii="Times New Roman" w:hAnsi="Times New Roman" w:cs="Times New Roman"/>
          <w:bCs/>
          <w:sz w:val="24"/>
          <w:szCs w:val="24"/>
          <w:lang w:val="en-US"/>
        </w:rPr>
      </w:pPr>
    </w:p>
    <w:p w14:paraId="564E73A9" w14:textId="77777777" w:rsidR="0091002B" w:rsidRDefault="0091002B" w:rsidP="0091002B">
      <w:pPr>
        <w:spacing w:line="480" w:lineRule="auto"/>
        <w:jc w:val="center"/>
        <w:rPr>
          <w:rFonts w:ascii="Times New Roman" w:hAnsi="Times New Roman" w:cs="Times New Roman"/>
          <w:bCs/>
          <w:sz w:val="24"/>
          <w:szCs w:val="24"/>
          <w:lang w:val="en-US"/>
        </w:rPr>
      </w:pPr>
    </w:p>
    <w:p w14:paraId="21ADCA9B" w14:textId="3155A646" w:rsidR="0091002B" w:rsidRDefault="0091002B" w:rsidP="0091002B">
      <w:pPr>
        <w:spacing w:line="480" w:lineRule="auto"/>
        <w:jc w:val="center"/>
        <w:rPr>
          <w:rFonts w:ascii="Times New Roman" w:hAnsi="Times New Roman" w:cs="Times New Roman"/>
          <w:bCs/>
          <w:sz w:val="24"/>
          <w:szCs w:val="24"/>
          <w:lang w:val="en-US"/>
        </w:rPr>
      </w:pPr>
    </w:p>
    <w:p w14:paraId="3DD89C34" w14:textId="77777777" w:rsidR="0091002B" w:rsidRDefault="0091002B" w:rsidP="0091002B">
      <w:pPr>
        <w:spacing w:line="480" w:lineRule="auto"/>
        <w:jc w:val="center"/>
        <w:rPr>
          <w:rFonts w:ascii="Times New Roman" w:hAnsi="Times New Roman" w:cs="Times New Roman"/>
          <w:bCs/>
          <w:sz w:val="24"/>
          <w:szCs w:val="24"/>
          <w:lang w:val="en-US"/>
        </w:rPr>
      </w:pPr>
    </w:p>
    <w:p w14:paraId="0BBBD789" w14:textId="1AB80BEA" w:rsidR="004C7671" w:rsidRDefault="004C7671" w:rsidP="0091002B">
      <w:pPr>
        <w:spacing w:line="480" w:lineRule="auto"/>
        <w:jc w:val="center"/>
        <w:rPr>
          <w:rFonts w:ascii="Times New Roman" w:hAnsi="Times New Roman" w:cs="Times New Roman"/>
          <w:bCs/>
          <w:sz w:val="24"/>
          <w:szCs w:val="24"/>
          <w:lang w:val="en-US"/>
        </w:rPr>
      </w:pPr>
      <w:r w:rsidRPr="004C7671">
        <w:rPr>
          <w:rFonts w:ascii="Times New Roman" w:hAnsi="Times New Roman" w:cs="Times New Roman"/>
          <w:bCs/>
          <w:sz w:val="24"/>
          <w:szCs w:val="24"/>
          <w:lang w:val="en-US"/>
        </w:rPr>
        <w:t>Healthy Boundaries and Multiple Relationships in Therapy</w:t>
      </w:r>
    </w:p>
    <w:p w14:paraId="3286BC28" w14:textId="78BD271F" w:rsidR="004C7671" w:rsidRDefault="004C7671" w:rsidP="0091002B">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Student’s Name</w:t>
      </w:r>
    </w:p>
    <w:p w14:paraId="0B92B7BE" w14:textId="190E7E44" w:rsidR="004C7671" w:rsidRDefault="004C7671" w:rsidP="0091002B">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Institutional Affiliations</w:t>
      </w:r>
    </w:p>
    <w:p w14:paraId="3153756A" w14:textId="77777777" w:rsidR="0091002B" w:rsidRDefault="0091002B" w:rsidP="0091002B">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3C97FCE0" w14:textId="5F253447" w:rsidR="004C7671" w:rsidRDefault="004C7671" w:rsidP="0091002B">
      <w:pPr>
        <w:spacing w:line="480" w:lineRule="auto"/>
        <w:jc w:val="center"/>
        <w:rPr>
          <w:rFonts w:ascii="Times New Roman" w:hAnsi="Times New Roman" w:cs="Times New Roman"/>
          <w:bCs/>
          <w:sz w:val="24"/>
          <w:szCs w:val="24"/>
          <w:lang w:val="en-US"/>
        </w:rPr>
      </w:pPr>
      <w:r w:rsidRPr="004C7671">
        <w:rPr>
          <w:rFonts w:ascii="Times New Roman" w:hAnsi="Times New Roman" w:cs="Times New Roman"/>
          <w:bCs/>
          <w:sz w:val="24"/>
          <w:szCs w:val="24"/>
          <w:lang w:val="en-US"/>
        </w:rPr>
        <w:lastRenderedPageBreak/>
        <w:t>Healthy Boundaries and Multiple Relationships in Therapy</w:t>
      </w:r>
    </w:p>
    <w:p w14:paraId="1FBFB425" w14:textId="04F2C017" w:rsidR="004C7671" w:rsidRDefault="004C7671" w:rsidP="0091002B">
      <w:pPr>
        <w:spacing w:line="480" w:lineRule="auto"/>
        <w:ind w:firstLine="720"/>
        <w:rPr>
          <w:rFonts w:ascii="Times New Roman" w:hAnsi="Times New Roman" w:cs="Times New Roman"/>
          <w:sz w:val="24"/>
          <w:szCs w:val="24"/>
          <w:lang w:val="en-US"/>
        </w:rPr>
      </w:pPr>
      <w:r w:rsidRPr="004C7671">
        <w:rPr>
          <w:rFonts w:ascii="Times New Roman" w:hAnsi="Times New Roman" w:cs="Times New Roman"/>
          <w:sz w:val="24"/>
          <w:szCs w:val="24"/>
          <w:lang w:val="en-US"/>
        </w:rPr>
        <w:t>In therapy, healthy professional boundaries are essential in creating clear restrictions within which a mutually beneficial relationship is set up between the therapist and the client (CSHPBC, 2011). These boundaries are important because they minimize the risk of the clients being exploited due to their relatively less powerful position in the relationship (Vantage Point Recovery, 2021). Fundamentally, the client automatically has confidence in their therapist</w:t>
      </w:r>
      <w:r w:rsidR="006322E6">
        <w:rPr>
          <w:rFonts w:ascii="Times New Roman" w:hAnsi="Times New Roman" w:cs="Times New Roman"/>
          <w:sz w:val="24"/>
          <w:szCs w:val="24"/>
          <w:lang w:val="en-US"/>
        </w:rPr>
        <w:t>’</w:t>
      </w:r>
      <w:r w:rsidRPr="004C7671">
        <w:rPr>
          <w:rFonts w:ascii="Times New Roman" w:hAnsi="Times New Roman" w:cs="Times New Roman"/>
          <w:sz w:val="24"/>
          <w:szCs w:val="24"/>
          <w:lang w:val="en-US"/>
        </w:rPr>
        <w:t xml:space="preserve">s ability to </w:t>
      </w:r>
      <w:r w:rsidR="006322E6">
        <w:rPr>
          <w:rFonts w:ascii="Times New Roman" w:hAnsi="Times New Roman" w:cs="Times New Roman"/>
          <w:sz w:val="24"/>
          <w:szCs w:val="24"/>
          <w:lang w:val="en-US"/>
        </w:rPr>
        <w:t>maintain confidentiality and</w:t>
      </w:r>
      <w:r w:rsidRPr="004C7671">
        <w:rPr>
          <w:rFonts w:ascii="Times New Roman" w:hAnsi="Times New Roman" w:cs="Times New Roman"/>
          <w:sz w:val="24"/>
          <w:szCs w:val="24"/>
          <w:lang w:val="en-US"/>
        </w:rPr>
        <w:t xml:space="preserve"> not cause any distress to the clients (Vantage Point Recovery, 2021). Healthy boundaries should be implemented to sustain this confidence and form the basis for open and positive connections in the therapeutic relationship (Vantage Point Recovery, 2021). Simultaneously, the therapist is protected from negative legal implications if healthy boundaries are established (Vantage Point Recovery, 2021). Healthy boundaries also enable clients to create realistic expectations of their therapist (BACP, 2019). Accordingly, the therapist is not forced to accommodate unrealistic client expectations and is, therefore, more effective (BACP, 2019).</w:t>
      </w:r>
    </w:p>
    <w:p w14:paraId="275A6BD3" w14:textId="30372A2C" w:rsidR="004C7671" w:rsidRDefault="004C7671" w:rsidP="0091002B">
      <w:pPr>
        <w:spacing w:line="480" w:lineRule="auto"/>
        <w:ind w:firstLine="720"/>
        <w:rPr>
          <w:rFonts w:ascii="Times New Roman" w:hAnsi="Times New Roman" w:cs="Times New Roman"/>
          <w:sz w:val="24"/>
          <w:szCs w:val="24"/>
          <w:lang w:val="en-US"/>
        </w:rPr>
      </w:pPr>
      <w:r w:rsidRPr="004C7671">
        <w:rPr>
          <w:rFonts w:ascii="Times New Roman" w:hAnsi="Times New Roman" w:cs="Times New Roman"/>
          <w:sz w:val="24"/>
          <w:szCs w:val="24"/>
          <w:lang w:val="en-US"/>
        </w:rPr>
        <w:t>In a treatment setting, multiple relationships occur when, apart from the traditional professional capacity that a therapist takes up, he/she also simultaneously has another personal connection to the client or is connected to an individual who is close to the client or is planning on creating a close connection with the client or an individual who is connected to the client (Nardone, 2006). Multiple relationships often present various complications, such as when a therapist’s impartiality and judgment are clouded if he/she takes on a professional capacity with a client with whom they had an intimate connection before (Nardone, 2006). Furthermore, there is a huge possibility of any of the parties in multiple relationships being taken advantage of, such as when a client asks the therapist to do something unprofessional as a personal favo</w:t>
      </w:r>
      <w:r w:rsidR="006322E6">
        <w:rPr>
          <w:rFonts w:ascii="Times New Roman" w:hAnsi="Times New Roman" w:cs="Times New Roman"/>
          <w:sz w:val="24"/>
          <w:szCs w:val="24"/>
          <w:lang w:val="en-US"/>
        </w:rPr>
        <w:t>u</w:t>
      </w:r>
      <w:r w:rsidRPr="004C7671">
        <w:rPr>
          <w:rFonts w:ascii="Times New Roman" w:hAnsi="Times New Roman" w:cs="Times New Roman"/>
          <w:sz w:val="24"/>
          <w:szCs w:val="24"/>
          <w:lang w:val="en-US"/>
        </w:rPr>
        <w:t xml:space="preserve">r if the two are intimately connected (Nardone, 2006). Some also argue that a personal connection may allow a client to perceive various weaknesses of the therapist, which </w:t>
      </w:r>
      <w:r w:rsidRPr="004C7671">
        <w:rPr>
          <w:rFonts w:ascii="Times New Roman" w:hAnsi="Times New Roman" w:cs="Times New Roman"/>
          <w:sz w:val="24"/>
          <w:szCs w:val="24"/>
          <w:lang w:val="en-US"/>
        </w:rPr>
        <w:lastRenderedPageBreak/>
        <w:t>may reduce the amount of respect and trust that the client exhibits towards the therapist (Zur Institute, 2020). Clients may also be unnecessarily anxious that the therapist may reveal confidential information about them to other individuals in multiple relationships (Zur Institute, 2020). However, multiple relationships are not necessarily harmful. Rather, the therapist in multiple relationships has to sustain healthy boundaries through ethical decision-making and a dedication to genuinely serving the clients’ interests to achieve the most beneficial outcomes (Nardone, 2006).</w:t>
      </w:r>
    </w:p>
    <w:p w14:paraId="684D694B" w14:textId="77777777" w:rsidR="0091002B" w:rsidRDefault="0091002B" w:rsidP="0091002B">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0E5A52DB" w14:textId="59DC0234" w:rsidR="004C7671" w:rsidRDefault="004C7671" w:rsidP="0091002B">
      <w:pPr>
        <w:spacing w:line="480" w:lineRule="auto"/>
        <w:jc w:val="center"/>
        <w:rPr>
          <w:rFonts w:ascii="Times New Roman" w:hAnsi="Times New Roman" w:cs="Times New Roman"/>
          <w:bCs/>
          <w:sz w:val="24"/>
          <w:szCs w:val="24"/>
          <w:lang w:val="en-US"/>
        </w:rPr>
      </w:pPr>
      <w:r w:rsidRPr="004C7671">
        <w:rPr>
          <w:rFonts w:ascii="Times New Roman" w:hAnsi="Times New Roman" w:cs="Times New Roman"/>
          <w:bCs/>
          <w:sz w:val="24"/>
          <w:szCs w:val="24"/>
          <w:lang w:val="en-US"/>
        </w:rPr>
        <w:lastRenderedPageBreak/>
        <w:t>References</w:t>
      </w:r>
    </w:p>
    <w:p w14:paraId="2B650CE3" w14:textId="4F59AAD5" w:rsidR="004C7671" w:rsidRDefault="004C7671" w:rsidP="0091002B">
      <w:pPr>
        <w:spacing w:line="480" w:lineRule="auto"/>
        <w:ind w:left="720" w:hanging="720"/>
        <w:rPr>
          <w:rFonts w:ascii="Times New Roman" w:hAnsi="Times New Roman" w:cs="Times New Roman"/>
          <w:sz w:val="24"/>
          <w:szCs w:val="24"/>
          <w:lang w:val="en-US"/>
        </w:rPr>
      </w:pPr>
      <w:r w:rsidRPr="004C7671">
        <w:rPr>
          <w:rFonts w:ascii="Times New Roman" w:hAnsi="Times New Roman" w:cs="Times New Roman"/>
          <w:sz w:val="24"/>
          <w:szCs w:val="24"/>
          <w:lang w:val="en-US"/>
        </w:rPr>
        <w:t>BACP. (23</w:t>
      </w:r>
      <w:r w:rsidRPr="004C7671">
        <w:rPr>
          <w:rFonts w:ascii="Times New Roman" w:hAnsi="Times New Roman" w:cs="Times New Roman"/>
          <w:sz w:val="24"/>
          <w:szCs w:val="24"/>
          <w:vertAlign w:val="superscript"/>
          <w:lang w:val="en-US"/>
        </w:rPr>
        <w:t>rd</w:t>
      </w:r>
      <w:r w:rsidRPr="004C7671">
        <w:rPr>
          <w:rFonts w:ascii="Times New Roman" w:hAnsi="Times New Roman" w:cs="Times New Roman"/>
          <w:sz w:val="24"/>
          <w:szCs w:val="24"/>
          <w:lang w:val="en-US"/>
        </w:rPr>
        <w:t xml:space="preserve"> January 2019). </w:t>
      </w:r>
      <w:r w:rsidRPr="004C7671">
        <w:rPr>
          <w:rFonts w:ascii="Times New Roman" w:hAnsi="Times New Roman" w:cs="Times New Roman"/>
          <w:iCs/>
          <w:sz w:val="24"/>
          <w:szCs w:val="24"/>
          <w:lang w:val="en-US"/>
        </w:rPr>
        <w:t>Building an appropriate relationship - BACP Ethical Framework for the Counseling Professions</w:t>
      </w:r>
      <w:r w:rsidRPr="004C7671">
        <w:rPr>
          <w:rFonts w:ascii="Times New Roman" w:hAnsi="Times New Roman" w:cs="Times New Roman"/>
          <w:sz w:val="24"/>
          <w:szCs w:val="24"/>
          <w:lang w:val="en-US"/>
        </w:rPr>
        <w:t>. YouTube Video. Retrieved from</w:t>
      </w:r>
      <w:r>
        <w:rPr>
          <w:rFonts w:ascii="Times New Roman" w:hAnsi="Times New Roman" w:cs="Times New Roman"/>
          <w:sz w:val="24"/>
          <w:szCs w:val="24"/>
          <w:lang w:val="en-US"/>
        </w:rPr>
        <w:t xml:space="preserve"> </w:t>
      </w:r>
      <w:hyperlink r:id="rId6" w:history="1">
        <w:r w:rsidRPr="004C7671">
          <w:rPr>
            <w:rStyle w:val="Hyperlink"/>
            <w:rFonts w:ascii="Times New Roman" w:hAnsi="Times New Roman" w:cs="Times New Roman"/>
            <w:sz w:val="24"/>
            <w:szCs w:val="24"/>
            <w:lang w:val="en-US"/>
          </w:rPr>
          <w:t>https://www.youtube.com/watch?app=desktop&amp;v=4dfjgvHgn7g&amp;feature=youtu.be</w:t>
        </w:r>
      </w:hyperlink>
    </w:p>
    <w:p w14:paraId="5EAC2339" w14:textId="77777777" w:rsidR="004C7671" w:rsidRDefault="004C7671" w:rsidP="0091002B">
      <w:pPr>
        <w:spacing w:line="480" w:lineRule="auto"/>
        <w:ind w:left="720" w:hanging="720"/>
        <w:rPr>
          <w:rFonts w:ascii="Times New Roman" w:hAnsi="Times New Roman" w:cs="Times New Roman"/>
          <w:sz w:val="24"/>
          <w:szCs w:val="24"/>
          <w:lang w:val="en-US"/>
        </w:rPr>
      </w:pPr>
      <w:r w:rsidRPr="004C7671">
        <w:rPr>
          <w:rFonts w:ascii="Times New Roman" w:hAnsi="Times New Roman" w:cs="Times New Roman"/>
          <w:sz w:val="24"/>
          <w:szCs w:val="24"/>
          <w:lang w:val="en-US"/>
        </w:rPr>
        <w:t>College of Speech or Hearing Professionals of British Columbia (CSHPBC). (2011). Where’s the Line? Professional Boundaries in a Therapeutic Relationship.</w:t>
      </w:r>
    </w:p>
    <w:p w14:paraId="0CD03BD8" w14:textId="77777777" w:rsidR="004C7671" w:rsidRDefault="004C7671" w:rsidP="0091002B">
      <w:pPr>
        <w:spacing w:line="480" w:lineRule="auto"/>
        <w:ind w:left="720" w:hanging="720"/>
        <w:rPr>
          <w:rFonts w:ascii="Times New Roman" w:hAnsi="Times New Roman" w:cs="Times New Roman"/>
          <w:sz w:val="24"/>
          <w:szCs w:val="24"/>
          <w:lang w:val="en-US"/>
        </w:rPr>
      </w:pPr>
      <w:r w:rsidRPr="004C7671">
        <w:rPr>
          <w:rFonts w:ascii="Times New Roman" w:hAnsi="Times New Roman" w:cs="Times New Roman"/>
          <w:sz w:val="24"/>
          <w:szCs w:val="24"/>
          <w:lang w:val="en-US"/>
        </w:rPr>
        <w:t xml:space="preserve">Nardone, N. (2006). Analyzing the Pros and Cons of Multiple Relationships Between Chemical Addiction Therapists and their Clients. </w:t>
      </w:r>
      <w:r w:rsidRPr="004C7671">
        <w:rPr>
          <w:rFonts w:ascii="Times New Roman" w:hAnsi="Times New Roman" w:cs="Times New Roman"/>
          <w:i/>
          <w:sz w:val="24"/>
          <w:szCs w:val="24"/>
          <w:lang w:val="en-US"/>
        </w:rPr>
        <w:t>Journal of Addictive Disorders</w:t>
      </w:r>
      <w:r w:rsidRPr="004C7671">
        <w:rPr>
          <w:rFonts w:ascii="Times New Roman" w:hAnsi="Times New Roman" w:cs="Times New Roman"/>
          <w:sz w:val="24"/>
          <w:szCs w:val="24"/>
          <w:lang w:val="en-US"/>
        </w:rPr>
        <w:t xml:space="preserve">. Retrieved from </w:t>
      </w:r>
      <w:hyperlink r:id="rId7" w:history="1">
        <w:r w:rsidRPr="004C7671">
          <w:rPr>
            <w:rStyle w:val="Hyperlink"/>
            <w:rFonts w:ascii="Times New Roman" w:hAnsi="Times New Roman" w:cs="Times New Roman"/>
            <w:sz w:val="24"/>
            <w:szCs w:val="24"/>
            <w:lang w:val="en-US"/>
          </w:rPr>
          <w:t>http://www.breining.edu</w:t>
        </w:r>
      </w:hyperlink>
    </w:p>
    <w:p w14:paraId="2B9483CB" w14:textId="77777777" w:rsidR="004C7671" w:rsidRDefault="004C7671" w:rsidP="0091002B">
      <w:pPr>
        <w:spacing w:line="480" w:lineRule="auto"/>
        <w:ind w:left="720" w:hanging="720"/>
        <w:rPr>
          <w:rFonts w:ascii="Times New Roman" w:hAnsi="Times New Roman" w:cs="Times New Roman"/>
          <w:sz w:val="24"/>
          <w:szCs w:val="24"/>
          <w:lang w:val="en-US"/>
        </w:rPr>
      </w:pPr>
      <w:r w:rsidRPr="004C7671">
        <w:rPr>
          <w:rFonts w:ascii="Times New Roman" w:hAnsi="Times New Roman" w:cs="Times New Roman"/>
          <w:sz w:val="24"/>
          <w:szCs w:val="24"/>
          <w:lang w:val="en-US"/>
        </w:rPr>
        <w:t>Vantage Point Recovery. (2021). Necessary Boundaries for a Healthy Counseling Relationship.</w:t>
      </w:r>
      <w:r>
        <w:rPr>
          <w:rFonts w:ascii="Times New Roman" w:hAnsi="Times New Roman" w:cs="Times New Roman"/>
          <w:sz w:val="24"/>
          <w:szCs w:val="24"/>
          <w:lang w:val="en-US"/>
        </w:rPr>
        <w:t xml:space="preserve"> Retrieved from </w:t>
      </w:r>
      <w:hyperlink r:id="rId8" w:history="1">
        <w:r w:rsidRPr="004C7671">
          <w:rPr>
            <w:rStyle w:val="Hyperlink"/>
            <w:rFonts w:ascii="Times New Roman" w:hAnsi="Times New Roman" w:cs="Times New Roman"/>
            <w:sz w:val="24"/>
            <w:szCs w:val="24"/>
            <w:lang w:val="en-US"/>
          </w:rPr>
          <w:t>https://vantagepointrecovery.com/healthy-counseling-relationship/</w:t>
        </w:r>
      </w:hyperlink>
    </w:p>
    <w:p w14:paraId="7B90D0AB" w14:textId="77777777" w:rsidR="004C7671" w:rsidRPr="004C7671" w:rsidRDefault="004C7671" w:rsidP="0091002B">
      <w:pPr>
        <w:spacing w:line="480" w:lineRule="auto"/>
        <w:ind w:left="720" w:hanging="720"/>
        <w:rPr>
          <w:rFonts w:ascii="Times New Roman" w:hAnsi="Times New Roman" w:cs="Times New Roman"/>
          <w:sz w:val="24"/>
          <w:szCs w:val="24"/>
          <w:lang w:val="en-US"/>
        </w:rPr>
      </w:pPr>
      <w:r w:rsidRPr="004C7671">
        <w:rPr>
          <w:rFonts w:ascii="Times New Roman" w:hAnsi="Times New Roman" w:cs="Times New Roman"/>
          <w:sz w:val="24"/>
          <w:szCs w:val="24"/>
          <w:lang w:val="en-US"/>
        </w:rPr>
        <w:t xml:space="preserve">Zur Institute. (2020). </w:t>
      </w:r>
      <w:r w:rsidRPr="004C7671">
        <w:rPr>
          <w:rFonts w:ascii="Times New Roman" w:hAnsi="Times New Roman" w:cs="Times New Roman"/>
          <w:i/>
          <w:sz w:val="24"/>
          <w:szCs w:val="24"/>
          <w:lang w:val="en-US"/>
        </w:rPr>
        <w:t xml:space="preserve">Six </w:t>
      </w:r>
      <w:r w:rsidRPr="004C7671">
        <w:rPr>
          <w:rFonts w:ascii="Times New Roman" w:hAnsi="Times New Roman" w:cs="Times New Roman"/>
          <w:i/>
          <w:sz w:val="24"/>
          <w:szCs w:val="24"/>
          <w:lang w:val="en-US"/>
        </w:rPr>
        <w:t>arguments against dual relationships and their rebuttals</w:t>
      </w:r>
      <w:r w:rsidRPr="004C7671">
        <w:rPr>
          <w:rFonts w:ascii="Times New Roman" w:hAnsi="Times New Roman" w:cs="Times New Roman"/>
          <w:sz w:val="24"/>
          <w:szCs w:val="24"/>
          <w:lang w:val="en-US"/>
        </w:rPr>
        <w:t>.</w:t>
      </w:r>
      <w:r>
        <w:rPr>
          <w:rFonts w:ascii="Times New Roman" w:hAnsi="Times New Roman" w:cs="Times New Roman"/>
          <w:sz w:val="24"/>
          <w:szCs w:val="24"/>
          <w:lang w:val="en-US"/>
        </w:rPr>
        <w:t xml:space="preserve"> Retrieved from </w:t>
      </w:r>
      <w:hyperlink r:id="rId9" w:history="1">
        <w:r w:rsidRPr="00472CBF">
          <w:rPr>
            <w:rStyle w:val="Hyperlink"/>
            <w:rFonts w:ascii="Times New Roman" w:hAnsi="Times New Roman" w:cs="Times New Roman"/>
            <w:sz w:val="24"/>
            <w:szCs w:val="24"/>
            <w:lang w:val="en-US"/>
          </w:rPr>
          <w:t>https://www.zurinstitute.com/dual-arguments/</w:t>
        </w:r>
      </w:hyperlink>
    </w:p>
    <w:sectPr w:rsidR="004C7671" w:rsidRPr="004C7671" w:rsidSect="004C7671">
      <w:headerReference w:type="default" r:id="rId10"/>
      <w:head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B2F7C8" w14:textId="77777777" w:rsidR="008932CF" w:rsidRDefault="008932CF" w:rsidP="004C7671">
      <w:pPr>
        <w:spacing w:after="0" w:line="240" w:lineRule="auto"/>
      </w:pPr>
      <w:r>
        <w:separator/>
      </w:r>
    </w:p>
  </w:endnote>
  <w:endnote w:type="continuationSeparator" w:id="0">
    <w:p w14:paraId="40D780E4" w14:textId="77777777" w:rsidR="008932CF" w:rsidRDefault="008932CF" w:rsidP="004C7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7B4EBB" w14:textId="77777777" w:rsidR="008932CF" w:rsidRDefault="008932CF" w:rsidP="004C7671">
      <w:pPr>
        <w:spacing w:after="0" w:line="240" w:lineRule="auto"/>
      </w:pPr>
      <w:r>
        <w:separator/>
      </w:r>
    </w:p>
  </w:footnote>
  <w:footnote w:type="continuationSeparator" w:id="0">
    <w:p w14:paraId="52ADD79A" w14:textId="77777777" w:rsidR="008932CF" w:rsidRDefault="008932CF" w:rsidP="004C76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0"/>
        <w:szCs w:val="20"/>
      </w:rPr>
      <w:id w:val="-20938316"/>
      <w:docPartObj>
        <w:docPartGallery w:val="Page Numbers (Top of Page)"/>
        <w:docPartUnique/>
      </w:docPartObj>
    </w:sdtPr>
    <w:sdtEndPr>
      <w:rPr>
        <w:noProof/>
      </w:rPr>
    </w:sdtEndPr>
    <w:sdtContent>
      <w:p w14:paraId="46B691D5" w14:textId="3E5FFE56" w:rsidR="004C7671" w:rsidRPr="004C7671" w:rsidRDefault="004C7671" w:rsidP="004C7671">
        <w:pPr>
          <w:pStyle w:val="Header"/>
          <w:jc w:val="right"/>
          <w:rPr>
            <w:rFonts w:ascii="Times New Roman" w:hAnsi="Times New Roman" w:cs="Times New Roman"/>
            <w:sz w:val="20"/>
            <w:szCs w:val="20"/>
          </w:rPr>
        </w:pPr>
        <w:r w:rsidRPr="004C7671">
          <w:rPr>
            <w:rFonts w:ascii="Times New Roman" w:hAnsi="Times New Roman" w:cs="Times New Roman"/>
            <w:bCs/>
            <w:sz w:val="20"/>
            <w:szCs w:val="20"/>
            <w:lang w:val="en-US"/>
          </w:rPr>
          <w:t>HEALTHY BOUNDARIES AND MULTIPLE RELATIONSHIPS IN THERAPY</w:t>
        </w:r>
        <w:r w:rsidRPr="004C7671">
          <w:rPr>
            <w:rFonts w:ascii="Times New Roman" w:hAnsi="Times New Roman" w:cs="Times New Roman"/>
            <w:sz w:val="20"/>
            <w:szCs w:val="20"/>
          </w:rPr>
          <w:tab/>
        </w:r>
        <w:r w:rsidRPr="004C7671">
          <w:rPr>
            <w:rFonts w:ascii="Times New Roman" w:hAnsi="Times New Roman" w:cs="Times New Roman"/>
            <w:sz w:val="20"/>
            <w:szCs w:val="20"/>
          </w:rPr>
          <w:fldChar w:fldCharType="begin"/>
        </w:r>
        <w:r w:rsidRPr="004C7671">
          <w:rPr>
            <w:rFonts w:ascii="Times New Roman" w:hAnsi="Times New Roman" w:cs="Times New Roman"/>
            <w:sz w:val="20"/>
            <w:szCs w:val="20"/>
          </w:rPr>
          <w:instrText xml:space="preserve"> PAGE   \* MERGEFORMAT </w:instrText>
        </w:r>
        <w:r w:rsidRPr="004C7671">
          <w:rPr>
            <w:rFonts w:ascii="Times New Roman" w:hAnsi="Times New Roman" w:cs="Times New Roman"/>
            <w:sz w:val="20"/>
            <w:szCs w:val="20"/>
          </w:rPr>
          <w:fldChar w:fldCharType="separate"/>
        </w:r>
        <w:r w:rsidRPr="004C7671">
          <w:rPr>
            <w:rFonts w:ascii="Times New Roman" w:hAnsi="Times New Roman" w:cs="Times New Roman"/>
            <w:noProof/>
            <w:sz w:val="20"/>
            <w:szCs w:val="20"/>
          </w:rPr>
          <w:t>2</w:t>
        </w:r>
        <w:r w:rsidRPr="004C7671">
          <w:rPr>
            <w:rFonts w:ascii="Times New Roman" w:hAnsi="Times New Roman" w:cs="Times New Roman"/>
            <w:noProof/>
            <w:sz w:val="20"/>
            <w:szCs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0"/>
        <w:szCs w:val="20"/>
      </w:rPr>
      <w:id w:val="-1000812931"/>
      <w:docPartObj>
        <w:docPartGallery w:val="Page Numbers (Top of Page)"/>
        <w:docPartUnique/>
      </w:docPartObj>
    </w:sdtPr>
    <w:sdtEndPr>
      <w:rPr>
        <w:noProof/>
      </w:rPr>
    </w:sdtEndPr>
    <w:sdtContent>
      <w:p w14:paraId="6138233B" w14:textId="04B78D42" w:rsidR="004C7671" w:rsidRPr="004C7671" w:rsidRDefault="004C7671" w:rsidP="004C7671">
        <w:pPr>
          <w:pStyle w:val="Header"/>
          <w:jc w:val="right"/>
          <w:rPr>
            <w:rFonts w:ascii="Times New Roman" w:hAnsi="Times New Roman" w:cs="Times New Roman"/>
            <w:sz w:val="20"/>
            <w:szCs w:val="20"/>
          </w:rPr>
        </w:pPr>
        <w:r>
          <w:rPr>
            <w:rFonts w:ascii="Times New Roman" w:hAnsi="Times New Roman" w:cs="Times New Roman"/>
            <w:sz w:val="20"/>
            <w:szCs w:val="20"/>
            <w:lang w:val="en-US"/>
          </w:rPr>
          <w:t xml:space="preserve">Running head: </w:t>
        </w:r>
        <w:r w:rsidRPr="004C7671">
          <w:rPr>
            <w:rFonts w:ascii="Times New Roman" w:hAnsi="Times New Roman" w:cs="Times New Roman"/>
            <w:bCs/>
            <w:sz w:val="20"/>
            <w:szCs w:val="20"/>
            <w:lang w:val="en-US"/>
          </w:rPr>
          <w:t>HEALTHY BOUNDARIES AND MULTIPLE RELATIONSHIPS IN THERAPY</w:t>
        </w:r>
        <w:r>
          <w:rPr>
            <w:rFonts w:ascii="Times New Roman" w:hAnsi="Times New Roman" w:cs="Times New Roman"/>
            <w:sz w:val="20"/>
            <w:szCs w:val="20"/>
          </w:rPr>
          <w:tab/>
        </w:r>
        <w:r w:rsidRPr="004C7671">
          <w:rPr>
            <w:rFonts w:ascii="Times New Roman" w:hAnsi="Times New Roman" w:cs="Times New Roman"/>
            <w:sz w:val="20"/>
            <w:szCs w:val="20"/>
          </w:rPr>
          <w:fldChar w:fldCharType="begin"/>
        </w:r>
        <w:r w:rsidRPr="004C7671">
          <w:rPr>
            <w:rFonts w:ascii="Times New Roman" w:hAnsi="Times New Roman" w:cs="Times New Roman"/>
            <w:sz w:val="20"/>
            <w:szCs w:val="20"/>
          </w:rPr>
          <w:instrText xml:space="preserve"> PAGE   \* MERGEFORMAT </w:instrText>
        </w:r>
        <w:r w:rsidRPr="004C7671">
          <w:rPr>
            <w:rFonts w:ascii="Times New Roman" w:hAnsi="Times New Roman" w:cs="Times New Roman"/>
            <w:sz w:val="20"/>
            <w:szCs w:val="20"/>
          </w:rPr>
          <w:fldChar w:fldCharType="separate"/>
        </w:r>
        <w:r w:rsidRPr="004C7671">
          <w:rPr>
            <w:rFonts w:ascii="Times New Roman" w:hAnsi="Times New Roman" w:cs="Times New Roman"/>
            <w:noProof/>
            <w:sz w:val="20"/>
            <w:szCs w:val="20"/>
          </w:rPr>
          <w:t>2</w:t>
        </w:r>
        <w:r w:rsidRPr="004C7671">
          <w:rPr>
            <w:rFonts w:ascii="Times New Roman" w:hAnsi="Times New Roman" w:cs="Times New Roman"/>
            <w:noProof/>
            <w:sz w:val="20"/>
            <w:szCs w:val="20"/>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KzNDIxNjc0tLQ0NjNQ0lEKTi0uzszPAykwrAUAuLo1mCwAAAA="/>
  </w:docVars>
  <w:rsids>
    <w:rsidRoot w:val="004C7671"/>
    <w:rsid w:val="000B12A7"/>
    <w:rsid w:val="004C7671"/>
    <w:rsid w:val="006322E6"/>
    <w:rsid w:val="00743426"/>
    <w:rsid w:val="008932CF"/>
    <w:rsid w:val="0091002B"/>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591EF"/>
  <w15:chartTrackingRefBased/>
  <w15:docId w15:val="{DB0914D0-3887-493C-8BF6-A4E5C61F6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7671"/>
    <w:rPr>
      <w:color w:val="0563C1" w:themeColor="hyperlink"/>
      <w:u w:val="single"/>
    </w:rPr>
  </w:style>
  <w:style w:type="character" w:styleId="UnresolvedMention">
    <w:name w:val="Unresolved Mention"/>
    <w:basedOn w:val="DefaultParagraphFont"/>
    <w:uiPriority w:val="99"/>
    <w:semiHidden/>
    <w:unhideWhenUsed/>
    <w:rsid w:val="004C7671"/>
    <w:rPr>
      <w:color w:val="605E5C"/>
      <w:shd w:val="clear" w:color="auto" w:fill="E1DFDD"/>
    </w:rPr>
  </w:style>
  <w:style w:type="paragraph" w:styleId="Header">
    <w:name w:val="header"/>
    <w:basedOn w:val="Normal"/>
    <w:link w:val="HeaderChar"/>
    <w:uiPriority w:val="99"/>
    <w:unhideWhenUsed/>
    <w:rsid w:val="004C76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7671"/>
  </w:style>
  <w:style w:type="paragraph" w:styleId="Footer">
    <w:name w:val="footer"/>
    <w:basedOn w:val="Normal"/>
    <w:link w:val="FooterChar"/>
    <w:uiPriority w:val="99"/>
    <w:unhideWhenUsed/>
    <w:rsid w:val="004C76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76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ntagepointrecovery.com/healthy-counseling-relationship/"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breining.edu"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app=desktop&amp;v=4dfjgvHgn7g&amp;feature=youtu.be"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zurinstitute.com/dual-argu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612</Words>
  <Characters>3489</Characters>
  <Application>Microsoft Office Word</Application>
  <DocSecurity>0</DocSecurity>
  <Lines>29</Lines>
  <Paragraphs>8</Paragraphs>
  <ScaleCrop>false</ScaleCrop>
  <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4</cp:revision>
  <dcterms:created xsi:type="dcterms:W3CDTF">2021-04-12T09:13:00Z</dcterms:created>
  <dcterms:modified xsi:type="dcterms:W3CDTF">2021-04-12T09:22:00Z</dcterms:modified>
</cp:coreProperties>
</file>